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23" w:rsidRPr="00912E23" w:rsidRDefault="00912E23" w:rsidP="00546777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Ref523044678"/>
      <w:bookmarkStart w:id="1" w:name="_GoBack"/>
      <w:bookmarkEnd w:id="1"/>
      <w:r w:rsidRPr="00912E23">
        <w:rPr>
          <w:rFonts w:ascii="Arial" w:hAnsi="Arial" w:cs="Arial"/>
          <w:bCs/>
          <w:color w:val="auto"/>
          <w:spacing w:val="-3"/>
          <w:sz w:val="22"/>
          <w:szCs w:val="22"/>
        </w:rPr>
        <w:t>The TAFE Queensland Board (</w:t>
      </w:r>
      <w:r w:rsidR="00ED410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912E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Board) is established as the governing body of TAFE Queensland under the </w:t>
      </w:r>
      <w:r w:rsidRPr="00912E23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TAFE Queensland Act 2013</w:t>
      </w:r>
      <w:r w:rsidR="00471F7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</w:t>
      </w:r>
      <w:r w:rsidR="00471F7F" w:rsidRPr="00471F7F">
        <w:rPr>
          <w:rFonts w:ascii="Arial" w:hAnsi="Arial" w:cs="Arial"/>
          <w:bCs/>
          <w:color w:val="auto"/>
          <w:spacing w:val="-3"/>
          <w:sz w:val="22"/>
          <w:szCs w:val="22"/>
        </w:rPr>
        <w:t>(the Act)</w:t>
      </w:r>
      <w:r w:rsidRPr="00546777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:rsidR="00912E23" w:rsidRPr="00912E23" w:rsidRDefault="00283DF5" w:rsidP="00546777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Section 13</w:t>
      </w:r>
      <w:r w:rsidR="00912E23" w:rsidRPr="00912E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of the Act outlines the functions of the Board which includes to:</w:t>
      </w:r>
    </w:p>
    <w:p w:rsidR="00912E23" w:rsidRPr="00912E23" w:rsidRDefault="00912E23" w:rsidP="0054677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912E23">
        <w:rPr>
          <w:rFonts w:ascii="Arial" w:eastAsia="Times New Roman" w:hAnsi="Arial" w:cs="Arial"/>
          <w:bCs/>
          <w:spacing w:val="-3"/>
          <w:sz w:val="22"/>
          <w:szCs w:val="22"/>
        </w:rPr>
        <w:t>ensure it operates in accordance with its operational plan and, as far as possible, achieves the performance targets and objectives stated in the plan;</w:t>
      </w:r>
    </w:p>
    <w:p w:rsidR="00912E23" w:rsidRPr="00912E23" w:rsidRDefault="00912E23" w:rsidP="0054677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912E23">
        <w:rPr>
          <w:rFonts w:ascii="Arial" w:eastAsia="Times New Roman" w:hAnsi="Arial" w:cs="Arial"/>
          <w:bCs/>
          <w:spacing w:val="-3"/>
          <w:sz w:val="22"/>
          <w:szCs w:val="22"/>
        </w:rPr>
        <w:t xml:space="preserve">account to the Minister for its performance as required under </w:t>
      </w:r>
      <w:r w:rsidR="00075E80">
        <w:rPr>
          <w:rFonts w:ascii="Arial" w:eastAsia="Times New Roman" w:hAnsi="Arial" w:cs="Arial"/>
          <w:bCs/>
          <w:spacing w:val="-3"/>
          <w:sz w:val="22"/>
          <w:szCs w:val="22"/>
        </w:rPr>
        <w:t>an</w:t>
      </w:r>
      <w:r w:rsidRPr="00912E23">
        <w:rPr>
          <w:rFonts w:ascii="Arial" w:eastAsia="Times New Roman" w:hAnsi="Arial" w:cs="Arial"/>
          <w:bCs/>
          <w:spacing w:val="-3"/>
          <w:sz w:val="22"/>
          <w:szCs w:val="22"/>
        </w:rPr>
        <w:t xml:space="preserve"> Act; and</w:t>
      </w:r>
    </w:p>
    <w:p w:rsidR="00912E23" w:rsidRDefault="00912E23" w:rsidP="0054677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912E23">
        <w:rPr>
          <w:rFonts w:ascii="Arial" w:eastAsia="Times New Roman" w:hAnsi="Arial" w:cs="Arial"/>
          <w:bCs/>
          <w:spacing w:val="-3"/>
          <w:sz w:val="22"/>
          <w:szCs w:val="22"/>
        </w:rPr>
        <w:t>ensure it otherwise performs its functions in a proper, effective and efficient way.</w:t>
      </w:r>
    </w:p>
    <w:p w:rsidR="00C81829" w:rsidRDefault="00FF2F5D" w:rsidP="009B6412">
      <w:pPr>
        <w:numPr>
          <w:ilvl w:val="0"/>
          <w:numId w:val="1"/>
        </w:numPr>
        <w:tabs>
          <w:tab w:val="clear" w:pos="108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</w:t>
      </w:r>
      <w:r w:rsidR="00EC0173" w:rsidRPr="009B6412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 endorsed</w:t>
      </w:r>
      <w:r w:rsidR="00EC0173" w:rsidRPr="000D766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the </w:t>
      </w:r>
      <w:r w:rsidR="00ED410F">
        <w:rPr>
          <w:rFonts w:ascii="Arial" w:hAnsi="Arial" w:cs="Arial"/>
          <w:bCs/>
          <w:color w:val="auto"/>
          <w:spacing w:val="-3"/>
          <w:sz w:val="22"/>
          <w:szCs w:val="22"/>
        </w:rPr>
        <w:t>following persons be</w:t>
      </w:r>
      <w:r w:rsidR="00EC0173" w:rsidRPr="000D766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recommend</w:t>
      </w:r>
      <w:r w:rsidR="00ED410F">
        <w:rPr>
          <w:rFonts w:ascii="Arial" w:hAnsi="Arial" w:cs="Arial"/>
          <w:bCs/>
          <w:color w:val="auto"/>
          <w:spacing w:val="-3"/>
          <w:sz w:val="22"/>
          <w:szCs w:val="22"/>
        </w:rPr>
        <w:t>ed</w:t>
      </w:r>
      <w:r w:rsidR="00EC0173" w:rsidRPr="000D766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the Governor in Council </w:t>
      </w:r>
      <w:r w:rsidR="00ED410F">
        <w:rPr>
          <w:rFonts w:ascii="Arial" w:hAnsi="Arial" w:cs="Arial"/>
          <w:bCs/>
          <w:color w:val="auto"/>
          <w:spacing w:val="-3"/>
          <w:sz w:val="22"/>
          <w:szCs w:val="22"/>
        </w:rPr>
        <w:t>for</w:t>
      </w:r>
      <w:r w:rsidR="00EC0173" w:rsidRPr="000D766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appointment</w:t>
      </w:r>
      <w:r w:rsidR="00ED410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the </w:t>
      </w:r>
      <w:r w:rsidR="00ED410F" w:rsidRPr="00912E23">
        <w:rPr>
          <w:rFonts w:ascii="Arial" w:hAnsi="Arial" w:cs="Arial"/>
          <w:bCs/>
          <w:color w:val="auto"/>
          <w:spacing w:val="-3"/>
          <w:sz w:val="22"/>
          <w:szCs w:val="22"/>
        </w:rPr>
        <w:t>TAFE Queensland Board</w:t>
      </w:r>
      <w:r w:rsidR="00C81829">
        <w:rPr>
          <w:rFonts w:ascii="Arial" w:hAnsi="Arial" w:cs="Arial"/>
          <w:bCs/>
          <w:color w:val="auto"/>
          <w:spacing w:val="-3"/>
          <w:sz w:val="22"/>
          <w:szCs w:val="22"/>
        </w:rPr>
        <w:t>:</w:t>
      </w:r>
    </w:p>
    <w:p w:rsidR="00C81829" w:rsidRDefault="008671F5" w:rsidP="005B38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D7660">
        <w:rPr>
          <w:rFonts w:ascii="Arial" w:hAnsi="Arial" w:cs="Arial"/>
          <w:bCs/>
          <w:color w:val="auto"/>
          <w:spacing w:val="-3"/>
          <w:sz w:val="22"/>
          <w:szCs w:val="22"/>
        </w:rPr>
        <w:t>Ms Annabel Dolphin</w:t>
      </w:r>
      <w:r w:rsidR="00EC0173" w:rsidRPr="000D766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as Chairperson</w:t>
      </w:r>
      <w:r w:rsidR="00C8182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 member</w:t>
      </w:r>
      <w:r w:rsidR="000D7660" w:rsidRPr="000D766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D20BB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for a four year term </w:t>
      </w:r>
      <w:r w:rsidR="00C8182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the date approved by the </w:t>
      </w:r>
      <w:r w:rsidR="005B38E4">
        <w:rPr>
          <w:rFonts w:ascii="Arial" w:eastAsia="Times New Roman" w:hAnsi="Arial" w:cs="Arial"/>
          <w:bCs/>
          <w:spacing w:val="-3"/>
          <w:sz w:val="22"/>
          <w:szCs w:val="22"/>
        </w:rPr>
        <w:t>Gover</w:t>
      </w:r>
      <w:r w:rsidR="00C81829" w:rsidRPr="005B38E4">
        <w:rPr>
          <w:rFonts w:ascii="Arial" w:eastAsia="Times New Roman" w:hAnsi="Arial" w:cs="Arial"/>
          <w:bCs/>
          <w:spacing w:val="-3"/>
          <w:sz w:val="22"/>
          <w:szCs w:val="22"/>
        </w:rPr>
        <w:t>nor</w:t>
      </w:r>
      <w:r w:rsidR="00C8182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in Council up to and including 30 November 20</w:t>
      </w:r>
      <w:r w:rsidR="00F22629">
        <w:rPr>
          <w:rFonts w:ascii="Arial" w:hAnsi="Arial" w:cs="Arial"/>
          <w:bCs/>
          <w:color w:val="auto"/>
          <w:spacing w:val="-3"/>
          <w:sz w:val="22"/>
          <w:szCs w:val="22"/>
        </w:rPr>
        <w:t>20</w:t>
      </w:r>
      <w:r w:rsidR="00C81829">
        <w:rPr>
          <w:rFonts w:ascii="Arial" w:hAnsi="Arial" w:cs="Arial"/>
          <w:bCs/>
          <w:color w:val="auto"/>
          <w:spacing w:val="-3"/>
          <w:sz w:val="22"/>
          <w:szCs w:val="22"/>
        </w:rPr>
        <w:t>;</w:t>
      </w:r>
    </w:p>
    <w:p w:rsidR="00C81829" w:rsidRDefault="00C81829" w:rsidP="005B38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Mr Peter </w:t>
      </w:r>
      <w:r w:rsidRPr="005B38E4">
        <w:rPr>
          <w:rFonts w:ascii="Arial" w:eastAsia="Times New Roman" w:hAnsi="Arial" w:cs="Arial"/>
          <w:bCs/>
          <w:spacing w:val="-3"/>
          <w:sz w:val="22"/>
          <w:szCs w:val="22"/>
        </w:rPr>
        <w:t>Dowling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AM, Ms Deborah Wilson and Ms Noela L’Estrange as members </w:t>
      </w:r>
      <w:r w:rsidR="00FD20BB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for a four year term 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>from the date approved by the Governor in Council up to and i</w:t>
      </w:r>
      <w:r w:rsidR="00ED410F">
        <w:rPr>
          <w:rFonts w:ascii="Arial" w:hAnsi="Arial" w:cs="Arial"/>
          <w:bCs/>
          <w:color w:val="auto"/>
          <w:spacing w:val="-3"/>
          <w:sz w:val="22"/>
          <w:szCs w:val="22"/>
        </w:rPr>
        <w:t>ncluding 30 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>November 2020; and</w:t>
      </w:r>
    </w:p>
    <w:p w:rsidR="005B38E4" w:rsidRDefault="005B38E4" w:rsidP="005B38E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Mr Shaun Coffey, Ms Louise Cox and Mr Peter </w:t>
      </w:r>
      <w:r w:rsidR="00A7032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Price 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as members </w:t>
      </w:r>
      <w:r w:rsidR="003C7714">
        <w:rPr>
          <w:rFonts w:ascii="Arial" w:hAnsi="Arial" w:cs="Arial"/>
          <w:bCs/>
          <w:color w:val="auto"/>
          <w:spacing w:val="-3"/>
          <w:sz w:val="22"/>
          <w:szCs w:val="22"/>
        </w:rPr>
        <w:t>for a two year term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from the date approved by the Governor in Council up to and including 30 November 2018.</w:t>
      </w:r>
    </w:p>
    <w:p w:rsidR="00912E23" w:rsidRPr="009B6412" w:rsidRDefault="00912E23" w:rsidP="00ED410F">
      <w:pPr>
        <w:numPr>
          <w:ilvl w:val="0"/>
          <w:numId w:val="1"/>
        </w:numPr>
        <w:tabs>
          <w:tab w:val="clear" w:pos="1080"/>
          <w:tab w:val="num" w:pos="360"/>
        </w:tabs>
        <w:spacing w:before="36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</w:pPr>
      <w:r w:rsidRPr="003C7714"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  <w:t>Attachments</w:t>
      </w:r>
    </w:p>
    <w:p w:rsidR="00FB5CF2" w:rsidRPr="008B1C66" w:rsidRDefault="00912E23" w:rsidP="008B1C6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eastAsia="Times New Roman" w:hAnsi="Arial" w:cs="Arial"/>
          <w:bCs/>
          <w:spacing w:val="-3"/>
          <w:sz w:val="22"/>
          <w:szCs w:val="22"/>
        </w:rPr>
      </w:pPr>
      <w:r>
        <w:rPr>
          <w:rFonts w:ascii="Arial" w:eastAsia="Times New Roman" w:hAnsi="Arial" w:cs="Arial"/>
          <w:bCs/>
          <w:spacing w:val="-3"/>
          <w:sz w:val="22"/>
          <w:szCs w:val="22"/>
        </w:rPr>
        <w:t>Nil.</w:t>
      </w:r>
      <w:bookmarkEnd w:id="0"/>
    </w:p>
    <w:sectPr w:rsidR="00FB5CF2" w:rsidRPr="008B1C66" w:rsidSect="008B1C6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A6" w:rsidRDefault="002434A6" w:rsidP="00D6589B">
      <w:r>
        <w:separator/>
      </w:r>
    </w:p>
  </w:endnote>
  <w:endnote w:type="continuationSeparator" w:id="0">
    <w:p w:rsidR="002434A6" w:rsidRDefault="002434A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F" w:rsidRPr="009671BF" w:rsidRDefault="009671BF" w:rsidP="0096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A6" w:rsidRDefault="002434A6" w:rsidP="00D6589B">
      <w:r>
        <w:separator/>
      </w:r>
    </w:p>
  </w:footnote>
  <w:footnote w:type="continuationSeparator" w:id="0">
    <w:p w:rsidR="002434A6" w:rsidRDefault="002434A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FF2F5D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C81829">
      <w:rPr>
        <w:rFonts w:ascii="Arial" w:hAnsi="Arial" w:cs="Arial"/>
        <w:b/>
        <w:sz w:val="22"/>
        <w:szCs w:val="22"/>
      </w:rPr>
      <w:t>November 2016</w:t>
    </w:r>
  </w:p>
  <w:p w:rsidR="00AA0289" w:rsidRDefault="00AA0289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A0289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C81829">
      <w:rPr>
        <w:rFonts w:ascii="Arial" w:hAnsi="Arial" w:cs="Arial"/>
        <w:b/>
        <w:sz w:val="22"/>
        <w:szCs w:val="22"/>
        <w:u w:val="single"/>
      </w:rPr>
      <w:t xml:space="preserve">the </w:t>
    </w:r>
    <w:r w:rsidRPr="00AA0289">
      <w:rPr>
        <w:rFonts w:ascii="Arial" w:hAnsi="Arial" w:cs="Arial"/>
        <w:b/>
        <w:sz w:val="22"/>
        <w:szCs w:val="22"/>
        <w:u w:val="single"/>
      </w:rPr>
      <w:t>Chairperson and membe</w:t>
    </w:r>
    <w:r w:rsidR="00C81829">
      <w:rPr>
        <w:rFonts w:ascii="Arial" w:hAnsi="Arial" w:cs="Arial"/>
        <w:b/>
        <w:sz w:val="22"/>
        <w:szCs w:val="22"/>
        <w:u w:val="single"/>
      </w:rPr>
      <w:t>rs to the TAFE Queensland Board</w:t>
    </w:r>
  </w:p>
  <w:p w:rsidR="005C0672" w:rsidRDefault="004B2BE3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</w:t>
    </w:r>
    <w:r w:rsidR="005C0672">
      <w:rPr>
        <w:rFonts w:ascii="Arial" w:hAnsi="Arial" w:cs="Arial"/>
        <w:b/>
        <w:sz w:val="22"/>
        <w:szCs w:val="22"/>
        <w:u w:val="single"/>
      </w:rPr>
      <w:t xml:space="preserve">Minister for Training and </w:t>
    </w:r>
    <w:r w:rsidR="00DB640E">
      <w:rPr>
        <w:rFonts w:ascii="Arial" w:hAnsi="Arial" w:cs="Arial"/>
        <w:b/>
        <w:sz w:val="22"/>
        <w:szCs w:val="22"/>
        <w:u w:val="single"/>
      </w:rPr>
      <w:t>Skills</w:t>
    </w:r>
  </w:p>
  <w:p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298"/>
    <w:multiLevelType w:val="hybridMultilevel"/>
    <w:tmpl w:val="375C10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4F5B1CD1"/>
    <w:multiLevelType w:val="hybridMultilevel"/>
    <w:tmpl w:val="8C52A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A46036"/>
    <w:multiLevelType w:val="hybridMultilevel"/>
    <w:tmpl w:val="89F64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176F87"/>
    <w:multiLevelType w:val="hybridMultilevel"/>
    <w:tmpl w:val="BD0ABC58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679F"/>
    <w:rsid w:val="000266B1"/>
    <w:rsid w:val="000430DD"/>
    <w:rsid w:val="0004423F"/>
    <w:rsid w:val="00061BC0"/>
    <w:rsid w:val="00075E80"/>
    <w:rsid w:val="00080F8F"/>
    <w:rsid w:val="000975BA"/>
    <w:rsid w:val="000D5D9F"/>
    <w:rsid w:val="000D7660"/>
    <w:rsid w:val="000E2184"/>
    <w:rsid w:val="00140936"/>
    <w:rsid w:val="00141C5E"/>
    <w:rsid w:val="00174117"/>
    <w:rsid w:val="001E209B"/>
    <w:rsid w:val="001E2CBD"/>
    <w:rsid w:val="0021344B"/>
    <w:rsid w:val="00215AA3"/>
    <w:rsid w:val="002358BF"/>
    <w:rsid w:val="002434A6"/>
    <w:rsid w:val="00244F3D"/>
    <w:rsid w:val="00273DE1"/>
    <w:rsid w:val="002816F5"/>
    <w:rsid w:val="00281ABD"/>
    <w:rsid w:val="00283DF5"/>
    <w:rsid w:val="002B3642"/>
    <w:rsid w:val="002E0242"/>
    <w:rsid w:val="00370B93"/>
    <w:rsid w:val="003756CE"/>
    <w:rsid w:val="00392C6F"/>
    <w:rsid w:val="003B34DB"/>
    <w:rsid w:val="003B4EDF"/>
    <w:rsid w:val="003B5871"/>
    <w:rsid w:val="003C7714"/>
    <w:rsid w:val="003D5C77"/>
    <w:rsid w:val="003F5C05"/>
    <w:rsid w:val="004038F7"/>
    <w:rsid w:val="00404D64"/>
    <w:rsid w:val="004172A0"/>
    <w:rsid w:val="00441689"/>
    <w:rsid w:val="00471F7F"/>
    <w:rsid w:val="00481808"/>
    <w:rsid w:val="0049596A"/>
    <w:rsid w:val="004B2BE3"/>
    <w:rsid w:val="004D050B"/>
    <w:rsid w:val="004E3AE1"/>
    <w:rsid w:val="00501C66"/>
    <w:rsid w:val="00515E67"/>
    <w:rsid w:val="00524DE0"/>
    <w:rsid w:val="00546777"/>
    <w:rsid w:val="00550873"/>
    <w:rsid w:val="0058729F"/>
    <w:rsid w:val="005A0CDA"/>
    <w:rsid w:val="005A1107"/>
    <w:rsid w:val="005B38E4"/>
    <w:rsid w:val="005C0672"/>
    <w:rsid w:val="005E6763"/>
    <w:rsid w:val="005F24A5"/>
    <w:rsid w:val="00630DC9"/>
    <w:rsid w:val="006500A1"/>
    <w:rsid w:val="0065130C"/>
    <w:rsid w:val="006625DE"/>
    <w:rsid w:val="00681FD0"/>
    <w:rsid w:val="00732E22"/>
    <w:rsid w:val="00734D25"/>
    <w:rsid w:val="00753519"/>
    <w:rsid w:val="00753964"/>
    <w:rsid w:val="00767ADA"/>
    <w:rsid w:val="00773FD7"/>
    <w:rsid w:val="00783D35"/>
    <w:rsid w:val="00790EB4"/>
    <w:rsid w:val="00836FFD"/>
    <w:rsid w:val="00857D94"/>
    <w:rsid w:val="008671F5"/>
    <w:rsid w:val="008A4523"/>
    <w:rsid w:val="008A7C54"/>
    <w:rsid w:val="008B1C66"/>
    <w:rsid w:val="008F44CD"/>
    <w:rsid w:val="00912E23"/>
    <w:rsid w:val="00931F41"/>
    <w:rsid w:val="0094358A"/>
    <w:rsid w:val="009466C9"/>
    <w:rsid w:val="00946C43"/>
    <w:rsid w:val="009671BF"/>
    <w:rsid w:val="00973309"/>
    <w:rsid w:val="009979F3"/>
    <w:rsid w:val="009B2D04"/>
    <w:rsid w:val="009B6412"/>
    <w:rsid w:val="00A27E4B"/>
    <w:rsid w:val="00A4171F"/>
    <w:rsid w:val="00A527A5"/>
    <w:rsid w:val="00A70324"/>
    <w:rsid w:val="00AA0289"/>
    <w:rsid w:val="00AB628B"/>
    <w:rsid w:val="00AC0CD9"/>
    <w:rsid w:val="00AF132F"/>
    <w:rsid w:val="00AF4175"/>
    <w:rsid w:val="00B44F9C"/>
    <w:rsid w:val="00B66230"/>
    <w:rsid w:val="00B71779"/>
    <w:rsid w:val="00B80F2F"/>
    <w:rsid w:val="00B84BF3"/>
    <w:rsid w:val="00BA48AC"/>
    <w:rsid w:val="00BD44AB"/>
    <w:rsid w:val="00C05F79"/>
    <w:rsid w:val="00C07656"/>
    <w:rsid w:val="00C12747"/>
    <w:rsid w:val="00C5636A"/>
    <w:rsid w:val="00C65599"/>
    <w:rsid w:val="00C75E67"/>
    <w:rsid w:val="00C81829"/>
    <w:rsid w:val="00C8612A"/>
    <w:rsid w:val="00CB1501"/>
    <w:rsid w:val="00CD660D"/>
    <w:rsid w:val="00CD6719"/>
    <w:rsid w:val="00CD6BA4"/>
    <w:rsid w:val="00CE6FBA"/>
    <w:rsid w:val="00CF0D8A"/>
    <w:rsid w:val="00D04D8B"/>
    <w:rsid w:val="00D14889"/>
    <w:rsid w:val="00D44248"/>
    <w:rsid w:val="00D6589B"/>
    <w:rsid w:val="00D75134"/>
    <w:rsid w:val="00DB640E"/>
    <w:rsid w:val="00DB6FE7"/>
    <w:rsid w:val="00DC33CD"/>
    <w:rsid w:val="00DE37B8"/>
    <w:rsid w:val="00DE482E"/>
    <w:rsid w:val="00DE61EC"/>
    <w:rsid w:val="00E022A3"/>
    <w:rsid w:val="00E21B07"/>
    <w:rsid w:val="00E739A6"/>
    <w:rsid w:val="00E96DA1"/>
    <w:rsid w:val="00EA0F4B"/>
    <w:rsid w:val="00EC0173"/>
    <w:rsid w:val="00ED410F"/>
    <w:rsid w:val="00EE132D"/>
    <w:rsid w:val="00F06DD9"/>
    <w:rsid w:val="00F10DF9"/>
    <w:rsid w:val="00F22629"/>
    <w:rsid w:val="00F26788"/>
    <w:rsid w:val="00F33457"/>
    <w:rsid w:val="00F5217D"/>
    <w:rsid w:val="00F949EE"/>
    <w:rsid w:val="00F967F1"/>
    <w:rsid w:val="00FB2B84"/>
    <w:rsid w:val="00FB5CF2"/>
    <w:rsid w:val="00FD20BB"/>
    <w:rsid w:val="00FD2D9C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993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1197</CharactersWithSpaces>
  <SharedDoc>false</SharedDoc>
  <HyperlinkBase>https://www.cabinet.qld.gov.au/documents/2016/Nov/ApptTAFE/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2016-06-28T05:15:00Z</cp:lastPrinted>
  <dcterms:created xsi:type="dcterms:W3CDTF">2017-10-25T01:51:00Z</dcterms:created>
  <dcterms:modified xsi:type="dcterms:W3CDTF">2018-03-06T01:39:00Z</dcterms:modified>
  <cp:category>Significant_Appointments,Education,Training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